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17" w:rsidRPr="006A3A17" w:rsidRDefault="006A3A17" w:rsidP="006A3A17">
      <w:pPr>
        <w:tabs>
          <w:tab w:val="center" w:pos="2268"/>
        </w:tabs>
        <w:spacing w:after="0" w:line="240" w:lineRule="auto"/>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3E46AF80" wp14:editId="38C7A109">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6A3A17" w:rsidRPr="006A3A17" w:rsidRDefault="006A3A17" w:rsidP="006A3A1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6A3A17" w:rsidRPr="006A3A17" w:rsidRDefault="006A3A17" w:rsidP="006A3A1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6A3A17" w:rsidRPr="006A3A17" w:rsidTr="00EA1930">
        <w:trPr>
          <w:jc w:val="center"/>
        </w:trPr>
        <w:tc>
          <w:tcPr>
            <w:tcW w:w="4257" w:type="dxa"/>
            <w:shd w:val="clear" w:color="auto" w:fill="auto"/>
          </w:tcPr>
          <w:p w:rsidR="006A3A17" w:rsidRPr="006A3A17" w:rsidRDefault="003D2F81" w:rsidP="006A3A1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WG UPR </w:t>
            </w:r>
            <w:r w:rsidR="006A3A17" w:rsidRPr="006A3A17">
              <w:rPr>
                <w:rFonts w:ascii="Times New Roman" w:hAnsi="Times New Roman" w:cs="Times New Roman"/>
                <w:b/>
                <w:sz w:val="24"/>
                <w:szCs w:val="24"/>
              </w:rPr>
              <w:t xml:space="preserve">– </w:t>
            </w:r>
            <w:r>
              <w:rPr>
                <w:rFonts w:ascii="Times New Roman" w:hAnsi="Times New Roman" w:cs="Times New Roman"/>
                <w:b/>
                <w:sz w:val="24"/>
                <w:szCs w:val="24"/>
              </w:rPr>
              <w:t>Indonesia</w:t>
            </w:r>
          </w:p>
          <w:p w:rsidR="006A3A17" w:rsidRPr="006A3A17" w:rsidRDefault="00F1135E" w:rsidP="006A3A17">
            <w:pPr>
              <w:spacing w:after="0" w:line="240" w:lineRule="auto"/>
              <w:jc w:val="center"/>
              <w:rPr>
                <w:rFonts w:ascii="Times New Roman" w:hAnsi="Times New Roman" w:cs="Times New Roman"/>
                <w:b/>
                <w:i/>
                <w:sz w:val="24"/>
                <w:szCs w:val="24"/>
                <w:lang w:eastAsia="en-GB"/>
              </w:rPr>
            </w:pPr>
            <w:r>
              <w:rPr>
                <w:rFonts w:ascii="Times New Roman" w:hAnsi="Times New Roman" w:cs="Times New Roman"/>
                <w:b/>
                <w:i/>
                <w:sz w:val="24"/>
                <w:szCs w:val="24"/>
                <w:lang w:eastAsia="en-GB"/>
              </w:rPr>
              <w:t>Belgian i</w:t>
            </w:r>
            <w:r w:rsidR="006A3A17" w:rsidRPr="006A3A17">
              <w:rPr>
                <w:rFonts w:ascii="Times New Roman" w:hAnsi="Times New Roman" w:cs="Times New Roman"/>
                <w:b/>
                <w:i/>
                <w:sz w:val="24"/>
                <w:szCs w:val="24"/>
                <w:lang w:eastAsia="en-GB"/>
              </w:rPr>
              <w:t>ntervention</w:t>
            </w:r>
          </w:p>
          <w:p w:rsidR="006A3A17" w:rsidRPr="006A3A17" w:rsidRDefault="003D2F81" w:rsidP="00BB5E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6A3A17" w:rsidRPr="006A3A17">
              <w:rPr>
                <w:rFonts w:ascii="Times New Roman" w:hAnsi="Times New Roman" w:cs="Times New Roman"/>
                <w:sz w:val="24"/>
                <w:szCs w:val="24"/>
              </w:rPr>
              <w:t xml:space="preserve"> </w:t>
            </w:r>
            <w:r w:rsidR="00045672">
              <w:rPr>
                <w:rFonts w:ascii="Times New Roman" w:hAnsi="Times New Roman" w:cs="Times New Roman"/>
                <w:sz w:val="24"/>
                <w:szCs w:val="24"/>
              </w:rPr>
              <w:t>May 2017</w:t>
            </w:r>
          </w:p>
        </w:tc>
      </w:tr>
    </w:tbl>
    <w:p w:rsidR="003D2F81" w:rsidRDefault="003D2F81" w:rsidP="006A3A17">
      <w:pPr>
        <w:spacing w:after="0" w:line="240" w:lineRule="auto"/>
        <w:rPr>
          <w:rFonts w:ascii="Times New Roman" w:hAnsi="Times New Roman" w:cs="Times New Roman"/>
          <w:b/>
          <w:sz w:val="24"/>
          <w:szCs w:val="24"/>
          <w:u w:val="single"/>
        </w:rPr>
      </w:pPr>
    </w:p>
    <w:p w:rsidR="00C82EB5" w:rsidRPr="006A3A17" w:rsidRDefault="00C82EB5" w:rsidP="006A3A17">
      <w:pPr>
        <w:spacing w:after="0" w:line="240" w:lineRule="auto"/>
        <w:rPr>
          <w:rFonts w:ascii="Times New Roman" w:hAnsi="Times New Roman" w:cs="Times New Roman"/>
          <w:b/>
          <w:sz w:val="24"/>
          <w:szCs w:val="24"/>
          <w:u w:val="single"/>
        </w:rPr>
      </w:pPr>
    </w:p>
    <w:p w:rsidR="006A3A17" w:rsidRPr="006A3A17" w:rsidRDefault="006A3A17" w:rsidP="006A3A17">
      <w:pPr>
        <w:spacing w:after="0" w:line="240" w:lineRule="auto"/>
        <w:rPr>
          <w:rFonts w:ascii="Times New Roman" w:hAnsi="Times New Roman" w:cs="Times New Roman"/>
          <w:sz w:val="24"/>
          <w:szCs w:val="24"/>
        </w:rPr>
      </w:pPr>
      <w:r w:rsidRPr="006A3A17">
        <w:rPr>
          <w:rFonts w:ascii="Times New Roman" w:hAnsi="Times New Roman" w:cs="Times New Roman"/>
          <w:sz w:val="24"/>
          <w:szCs w:val="24"/>
        </w:rPr>
        <w:t>Mr. President,</w:t>
      </w:r>
    </w:p>
    <w:p w:rsidR="006A3A17" w:rsidRPr="006A3A17" w:rsidRDefault="006A3A17" w:rsidP="006A3A17">
      <w:pPr>
        <w:spacing w:after="0" w:line="240" w:lineRule="auto"/>
        <w:jc w:val="both"/>
        <w:rPr>
          <w:rFonts w:ascii="Times New Roman" w:hAnsi="Times New Roman" w:cs="Times New Roman"/>
          <w:sz w:val="24"/>
          <w:szCs w:val="24"/>
        </w:rPr>
      </w:pPr>
    </w:p>
    <w:p w:rsidR="006A3A17" w:rsidRPr="006A3A17" w:rsidRDefault="006A3A17" w:rsidP="006A3A17">
      <w:pPr>
        <w:spacing w:after="0" w:line="240" w:lineRule="auto"/>
        <w:jc w:val="both"/>
        <w:rPr>
          <w:rFonts w:ascii="Times New Roman" w:hAnsi="Times New Roman" w:cs="Times New Roman"/>
          <w:sz w:val="24"/>
          <w:szCs w:val="24"/>
        </w:rPr>
      </w:pPr>
      <w:r w:rsidRPr="006A3A17">
        <w:rPr>
          <w:rFonts w:ascii="Times New Roman" w:hAnsi="Times New Roman" w:cs="Times New Roman"/>
          <w:sz w:val="24"/>
          <w:szCs w:val="24"/>
        </w:rPr>
        <w:t xml:space="preserve">Belgium welcomes the delegation of </w:t>
      </w:r>
      <w:r w:rsidR="00835944">
        <w:rPr>
          <w:rFonts w:ascii="Times New Roman" w:hAnsi="Times New Roman" w:cs="Times New Roman"/>
          <w:sz w:val="24"/>
          <w:szCs w:val="24"/>
        </w:rPr>
        <w:t>Indonesia</w:t>
      </w:r>
      <w:r w:rsidR="00045672">
        <w:rPr>
          <w:rFonts w:ascii="Times New Roman" w:hAnsi="Times New Roman" w:cs="Times New Roman"/>
          <w:sz w:val="24"/>
          <w:szCs w:val="24"/>
        </w:rPr>
        <w:t xml:space="preserve"> </w:t>
      </w:r>
      <w:r w:rsidRPr="006A3A17">
        <w:rPr>
          <w:rFonts w:ascii="Times New Roman" w:hAnsi="Times New Roman" w:cs="Times New Roman"/>
          <w:sz w:val="24"/>
          <w:szCs w:val="24"/>
        </w:rPr>
        <w:t xml:space="preserve">and wishes </w:t>
      </w:r>
      <w:r w:rsidR="00835944">
        <w:rPr>
          <w:rFonts w:ascii="Times New Roman" w:hAnsi="Times New Roman" w:cs="Times New Roman"/>
          <w:sz w:val="24"/>
          <w:szCs w:val="24"/>
        </w:rPr>
        <w:t>Indonesia</w:t>
      </w:r>
      <w:r w:rsidRPr="006A3A17">
        <w:rPr>
          <w:rFonts w:ascii="Times New Roman" w:hAnsi="Times New Roman" w:cs="Times New Roman"/>
          <w:sz w:val="24"/>
          <w:szCs w:val="24"/>
        </w:rPr>
        <w:t xml:space="preserve"> every success in the exercise of its </w:t>
      </w:r>
      <w:r w:rsidR="00045672">
        <w:rPr>
          <w:rFonts w:ascii="Times New Roman" w:hAnsi="Times New Roman" w:cs="Times New Roman"/>
          <w:sz w:val="24"/>
          <w:szCs w:val="24"/>
        </w:rPr>
        <w:t xml:space="preserve">third </w:t>
      </w:r>
      <w:r w:rsidRPr="006A3A17">
        <w:rPr>
          <w:rFonts w:ascii="Times New Roman" w:hAnsi="Times New Roman" w:cs="Times New Roman"/>
          <w:sz w:val="24"/>
          <w:szCs w:val="24"/>
        </w:rPr>
        <w:t>Universal Periodic Review.</w:t>
      </w:r>
    </w:p>
    <w:p w:rsidR="006A3A17" w:rsidRPr="006A3A17" w:rsidRDefault="006A3A17" w:rsidP="006A3A17">
      <w:pPr>
        <w:spacing w:after="0" w:line="240" w:lineRule="auto"/>
        <w:jc w:val="both"/>
        <w:rPr>
          <w:rFonts w:ascii="Times New Roman" w:hAnsi="Times New Roman" w:cs="Times New Roman"/>
          <w:sz w:val="24"/>
          <w:szCs w:val="24"/>
        </w:rPr>
      </w:pPr>
    </w:p>
    <w:p w:rsidR="00283B83" w:rsidRDefault="006A3A17" w:rsidP="006A3A17">
      <w:pPr>
        <w:spacing w:after="0" w:line="240" w:lineRule="auto"/>
        <w:jc w:val="both"/>
        <w:rPr>
          <w:rFonts w:ascii="Times New Roman" w:hAnsi="Times New Roman" w:cs="Times New Roman"/>
          <w:sz w:val="24"/>
          <w:szCs w:val="24"/>
        </w:rPr>
      </w:pPr>
      <w:r w:rsidRPr="006A3A17">
        <w:rPr>
          <w:rFonts w:ascii="Times New Roman" w:hAnsi="Times New Roman" w:cs="Times New Roman"/>
          <w:sz w:val="24"/>
          <w:szCs w:val="24"/>
        </w:rPr>
        <w:t>We</w:t>
      </w:r>
      <w:r w:rsidR="00283B83">
        <w:rPr>
          <w:rFonts w:ascii="Times New Roman" w:hAnsi="Times New Roman" w:cs="Times New Roman"/>
          <w:sz w:val="24"/>
          <w:szCs w:val="24"/>
        </w:rPr>
        <w:t xml:space="preserve"> congratulate</w:t>
      </w:r>
      <w:r w:rsidR="00283B83" w:rsidRPr="00283B83">
        <w:rPr>
          <w:rFonts w:ascii="Times New Roman" w:hAnsi="Times New Roman" w:cs="Times New Roman"/>
          <w:sz w:val="24"/>
          <w:szCs w:val="24"/>
        </w:rPr>
        <w:t xml:space="preserve"> Indonesia for ratifying the Optional Protocol</w:t>
      </w:r>
      <w:r w:rsidR="00E175AA">
        <w:rPr>
          <w:rFonts w:ascii="Times New Roman" w:hAnsi="Times New Roman" w:cs="Times New Roman"/>
          <w:sz w:val="24"/>
          <w:szCs w:val="24"/>
        </w:rPr>
        <w:t>s</w:t>
      </w:r>
      <w:r w:rsidR="00283B83" w:rsidRPr="00283B83">
        <w:rPr>
          <w:rFonts w:ascii="Times New Roman" w:hAnsi="Times New Roman" w:cs="Times New Roman"/>
          <w:sz w:val="24"/>
          <w:szCs w:val="24"/>
        </w:rPr>
        <w:t xml:space="preserve"> to the Convention on the Rights of the Child on the involvement of children in armed conflict and on the sale of children child prostitution and child pornography, as recommended by Belgium during the previous Universal Periodic Review.</w:t>
      </w:r>
    </w:p>
    <w:p w:rsidR="00C82EB5" w:rsidRPr="00C82EB5" w:rsidRDefault="00C82EB5" w:rsidP="00C82EB5">
      <w:pPr>
        <w:spacing w:after="0" w:line="240" w:lineRule="auto"/>
        <w:jc w:val="both"/>
        <w:rPr>
          <w:rFonts w:ascii="Times New Roman" w:hAnsi="Times New Roman" w:cs="Times New Roman"/>
          <w:sz w:val="24"/>
          <w:szCs w:val="24"/>
        </w:rPr>
      </w:pPr>
    </w:p>
    <w:p w:rsidR="000D377E" w:rsidRDefault="00C82EB5" w:rsidP="00C82EB5">
      <w:pPr>
        <w:spacing w:after="0" w:line="240" w:lineRule="auto"/>
        <w:jc w:val="both"/>
        <w:rPr>
          <w:rFonts w:ascii="Times New Roman" w:hAnsi="Times New Roman" w:cs="Times New Roman"/>
          <w:sz w:val="24"/>
          <w:szCs w:val="24"/>
        </w:rPr>
      </w:pPr>
      <w:r w:rsidRPr="00C82EB5">
        <w:rPr>
          <w:rFonts w:ascii="Times New Roman" w:hAnsi="Times New Roman" w:cs="Times New Roman"/>
          <w:sz w:val="24"/>
          <w:szCs w:val="24"/>
          <w:lang w:val="en-GB"/>
        </w:rPr>
        <w:t xml:space="preserve">Nevertheless, </w:t>
      </w:r>
      <w:r>
        <w:rPr>
          <w:rFonts w:ascii="Times New Roman" w:hAnsi="Times New Roman" w:cs="Times New Roman"/>
          <w:sz w:val="24"/>
          <w:szCs w:val="24"/>
          <w:lang w:val="en-GB"/>
        </w:rPr>
        <w:t xml:space="preserve">a number of </w:t>
      </w:r>
      <w:r w:rsidRPr="00C82EB5">
        <w:rPr>
          <w:rFonts w:ascii="Times New Roman" w:hAnsi="Times New Roman" w:cs="Times New Roman"/>
          <w:sz w:val="24"/>
          <w:szCs w:val="24"/>
          <w:lang w:val="en-GB"/>
        </w:rPr>
        <w:t xml:space="preserve">recommendations </w:t>
      </w:r>
      <w:r>
        <w:rPr>
          <w:rFonts w:ascii="Times New Roman" w:hAnsi="Times New Roman" w:cs="Times New Roman"/>
          <w:sz w:val="24"/>
          <w:szCs w:val="24"/>
          <w:lang w:val="en-GB"/>
        </w:rPr>
        <w:t>accepted</w:t>
      </w:r>
      <w:r w:rsidRPr="00C82EB5">
        <w:rPr>
          <w:rFonts w:ascii="Times New Roman" w:hAnsi="Times New Roman" w:cs="Times New Roman"/>
          <w:sz w:val="24"/>
          <w:szCs w:val="24"/>
          <w:lang w:val="en-GB"/>
        </w:rPr>
        <w:t xml:space="preserve"> during the previous UPR cycle </w:t>
      </w:r>
      <w:r>
        <w:rPr>
          <w:rFonts w:ascii="Times New Roman" w:hAnsi="Times New Roman" w:cs="Times New Roman"/>
          <w:sz w:val="24"/>
          <w:szCs w:val="24"/>
          <w:lang w:val="en-GB"/>
        </w:rPr>
        <w:t>have not been implemented yet. M</w:t>
      </w:r>
      <w:r w:rsidR="000D377E">
        <w:rPr>
          <w:rFonts w:ascii="Times New Roman" w:hAnsi="Times New Roman" w:cs="Times New Roman"/>
          <w:sz w:val="24"/>
          <w:szCs w:val="24"/>
        </w:rPr>
        <w:t xml:space="preserve">y delegation </w:t>
      </w:r>
      <w:r w:rsidR="00E175AA">
        <w:rPr>
          <w:rFonts w:ascii="Times New Roman" w:hAnsi="Times New Roman" w:cs="Times New Roman"/>
          <w:sz w:val="24"/>
          <w:szCs w:val="24"/>
        </w:rPr>
        <w:t>deeply regrets</w:t>
      </w:r>
      <w:r w:rsidR="000D377E">
        <w:rPr>
          <w:rFonts w:ascii="Times New Roman" w:hAnsi="Times New Roman" w:cs="Times New Roman"/>
          <w:sz w:val="24"/>
          <w:szCs w:val="24"/>
        </w:rPr>
        <w:t xml:space="preserve"> the resumption of executions </w:t>
      </w:r>
      <w:r w:rsidR="00E175AA">
        <w:rPr>
          <w:rFonts w:ascii="Times New Roman" w:hAnsi="Times New Roman" w:cs="Times New Roman"/>
          <w:sz w:val="24"/>
          <w:szCs w:val="24"/>
        </w:rPr>
        <w:t>by Indonesia in violation of its obligations under international law</w:t>
      </w:r>
      <w:r w:rsidR="000D377E">
        <w:rPr>
          <w:rFonts w:ascii="Times New Roman" w:hAnsi="Times New Roman" w:cs="Times New Roman"/>
          <w:sz w:val="24"/>
          <w:szCs w:val="24"/>
        </w:rPr>
        <w:t>.</w:t>
      </w:r>
    </w:p>
    <w:p w:rsidR="00C82EB5" w:rsidRPr="00C82EB5" w:rsidRDefault="00C82EB5" w:rsidP="006A3A17">
      <w:pPr>
        <w:spacing w:after="0" w:line="240" w:lineRule="auto"/>
        <w:jc w:val="both"/>
        <w:rPr>
          <w:rFonts w:ascii="Times New Roman" w:hAnsi="Times New Roman" w:cs="Times New Roman"/>
          <w:sz w:val="24"/>
          <w:szCs w:val="24"/>
          <w:u w:val="single"/>
        </w:rPr>
      </w:pPr>
    </w:p>
    <w:p w:rsidR="006A3A17" w:rsidRPr="006A3A17" w:rsidRDefault="006A3A17" w:rsidP="006A3A17">
      <w:pPr>
        <w:spacing w:after="0" w:line="240" w:lineRule="auto"/>
        <w:jc w:val="both"/>
        <w:rPr>
          <w:rFonts w:ascii="Times New Roman" w:hAnsi="Times New Roman" w:cs="Times New Roman"/>
          <w:sz w:val="24"/>
          <w:szCs w:val="24"/>
        </w:rPr>
      </w:pPr>
      <w:r w:rsidRPr="006A3A17">
        <w:rPr>
          <w:rFonts w:ascii="Times New Roman" w:hAnsi="Times New Roman" w:cs="Times New Roman"/>
          <w:sz w:val="24"/>
          <w:szCs w:val="24"/>
        </w:rPr>
        <w:t>Belgium wishes to formulate the following recommendations:</w:t>
      </w:r>
    </w:p>
    <w:p w:rsidR="006A3A17" w:rsidRPr="006A3A17" w:rsidRDefault="006A3A17" w:rsidP="006A3A17">
      <w:pPr>
        <w:spacing w:after="0" w:line="240" w:lineRule="auto"/>
        <w:jc w:val="both"/>
        <w:rPr>
          <w:rFonts w:ascii="Times New Roman" w:hAnsi="Times New Roman" w:cs="Times New Roman"/>
          <w:sz w:val="24"/>
          <w:szCs w:val="24"/>
        </w:rPr>
      </w:pPr>
    </w:p>
    <w:p w:rsidR="00E175AA" w:rsidRDefault="006A3A17" w:rsidP="00C35A12">
      <w:pPr>
        <w:spacing w:after="0" w:line="240" w:lineRule="auto"/>
        <w:jc w:val="both"/>
        <w:rPr>
          <w:rFonts w:ascii="Times New Roman" w:hAnsi="Times New Roman" w:cs="Times New Roman"/>
          <w:sz w:val="24"/>
          <w:szCs w:val="24"/>
        </w:rPr>
      </w:pPr>
      <w:r w:rsidRPr="00C82EB5">
        <w:rPr>
          <w:rFonts w:ascii="Times New Roman" w:hAnsi="Times New Roman" w:cs="Times New Roman"/>
          <w:b/>
          <w:sz w:val="24"/>
          <w:szCs w:val="24"/>
        </w:rPr>
        <w:t>R1.</w:t>
      </w:r>
      <w:r w:rsidR="006C547E" w:rsidRPr="00C82EB5">
        <w:rPr>
          <w:rFonts w:ascii="Times New Roman" w:hAnsi="Times New Roman" w:cs="Times New Roman"/>
          <w:sz w:val="24"/>
          <w:szCs w:val="24"/>
        </w:rPr>
        <w:t xml:space="preserve"> </w:t>
      </w:r>
      <w:r w:rsidR="00E175AA">
        <w:rPr>
          <w:rFonts w:ascii="Times New Roman" w:hAnsi="Times New Roman" w:cs="Times New Roman"/>
          <w:sz w:val="24"/>
          <w:szCs w:val="24"/>
        </w:rPr>
        <w:t>To e</w:t>
      </w:r>
      <w:r w:rsidR="00E175AA" w:rsidRPr="00E175AA">
        <w:rPr>
          <w:rFonts w:ascii="Times New Roman" w:hAnsi="Times New Roman" w:cs="Times New Roman"/>
          <w:sz w:val="24"/>
          <w:szCs w:val="24"/>
        </w:rPr>
        <w:t>stablish a moratorium on executions as a first step towards the abolition of the death penalty</w:t>
      </w:r>
      <w:r w:rsidR="00E175AA">
        <w:rPr>
          <w:rFonts w:ascii="Times New Roman" w:hAnsi="Times New Roman" w:cs="Times New Roman"/>
          <w:sz w:val="24"/>
          <w:szCs w:val="24"/>
        </w:rPr>
        <w:t>.</w:t>
      </w:r>
    </w:p>
    <w:p w:rsidR="00E175AA" w:rsidRDefault="00E175AA" w:rsidP="00C35A12">
      <w:pPr>
        <w:spacing w:after="0" w:line="240" w:lineRule="auto"/>
        <w:jc w:val="both"/>
        <w:rPr>
          <w:rFonts w:ascii="Times New Roman" w:hAnsi="Times New Roman" w:cs="Times New Roman"/>
          <w:sz w:val="24"/>
          <w:szCs w:val="24"/>
        </w:rPr>
      </w:pPr>
    </w:p>
    <w:p w:rsidR="006A3A17" w:rsidRPr="00C82EB5" w:rsidRDefault="00E175AA" w:rsidP="00C35A12">
      <w:pPr>
        <w:spacing w:after="0" w:line="240" w:lineRule="auto"/>
        <w:jc w:val="both"/>
        <w:rPr>
          <w:rFonts w:ascii="Times New Roman" w:hAnsi="Times New Roman" w:cs="Times New Roman"/>
          <w:sz w:val="24"/>
          <w:szCs w:val="24"/>
        </w:rPr>
      </w:pPr>
      <w:r w:rsidRPr="00E175AA">
        <w:rPr>
          <w:rFonts w:ascii="Times New Roman" w:hAnsi="Times New Roman" w:cs="Times New Roman"/>
          <w:b/>
          <w:sz w:val="24"/>
          <w:szCs w:val="24"/>
        </w:rPr>
        <w:t>R.2.</w:t>
      </w:r>
      <w:r>
        <w:rPr>
          <w:rFonts w:ascii="Times New Roman" w:hAnsi="Times New Roman" w:cs="Times New Roman"/>
          <w:sz w:val="24"/>
          <w:szCs w:val="24"/>
        </w:rPr>
        <w:t xml:space="preserve"> Pending abolition, t</w:t>
      </w:r>
      <w:r w:rsidR="00937D45">
        <w:rPr>
          <w:rFonts w:ascii="Times New Roman" w:hAnsi="Times New Roman" w:cs="Times New Roman"/>
          <w:sz w:val="24"/>
          <w:szCs w:val="24"/>
        </w:rPr>
        <w:t>o e</w:t>
      </w:r>
      <w:r w:rsidR="00A85F88" w:rsidRPr="00C82EB5">
        <w:rPr>
          <w:rFonts w:ascii="Times New Roman" w:hAnsi="Times New Roman" w:cs="Times New Roman"/>
          <w:sz w:val="24"/>
          <w:szCs w:val="24"/>
        </w:rPr>
        <w:t xml:space="preserve">stablish an independent </w:t>
      </w:r>
      <w:r w:rsidR="00C82EB5">
        <w:rPr>
          <w:rFonts w:ascii="Times New Roman" w:hAnsi="Times New Roman" w:cs="Times New Roman"/>
          <w:sz w:val="24"/>
          <w:szCs w:val="24"/>
        </w:rPr>
        <w:t>and impartial body</w:t>
      </w:r>
      <w:r w:rsidR="00A85F88" w:rsidRPr="00C82EB5">
        <w:rPr>
          <w:rFonts w:ascii="Times New Roman" w:hAnsi="Times New Roman" w:cs="Times New Roman"/>
          <w:sz w:val="24"/>
          <w:szCs w:val="24"/>
        </w:rPr>
        <w:t xml:space="preserve"> to conduct a review of all cases of persons sentenced to death, with a view to </w:t>
      </w:r>
      <w:r w:rsidR="00937D45" w:rsidRPr="00C82EB5">
        <w:rPr>
          <w:rFonts w:ascii="Times New Roman" w:hAnsi="Times New Roman" w:cs="Times New Roman"/>
          <w:sz w:val="24"/>
          <w:szCs w:val="24"/>
        </w:rPr>
        <w:t>commuting the death sentences</w:t>
      </w:r>
      <w:r w:rsidR="00937D45">
        <w:rPr>
          <w:rFonts w:ascii="Times New Roman" w:hAnsi="Times New Roman" w:cs="Times New Roman"/>
          <w:sz w:val="24"/>
          <w:szCs w:val="24"/>
        </w:rPr>
        <w:t xml:space="preserve"> or at least ensuring fair trials that fully comply with international standards.</w:t>
      </w:r>
    </w:p>
    <w:p w:rsidR="00283B83" w:rsidRPr="00C82EB5" w:rsidRDefault="00283B83" w:rsidP="00C35A12">
      <w:pPr>
        <w:spacing w:after="0" w:line="240" w:lineRule="auto"/>
        <w:jc w:val="both"/>
        <w:rPr>
          <w:rFonts w:ascii="Times New Roman" w:hAnsi="Times New Roman" w:cs="Times New Roman"/>
          <w:sz w:val="24"/>
          <w:szCs w:val="24"/>
        </w:rPr>
      </w:pPr>
      <w:bookmarkStart w:id="0" w:name="_GoBack"/>
      <w:bookmarkEnd w:id="0"/>
    </w:p>
    <w:p w:rsidR="00516B94" w:rsidRDefault="00017B43" w:rsidP="00C35A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R2</w:t>
      </w:r>
      <w:r w:rsidR="006A3A17" w:rsidRPr="006A3A17">
        <w:rPr>
          <w:rFonts w:ascii="Times New Roman" w:hAnsi="Times New Roman" w:cs="Times New Roman"/>
          <w:b/>
          <w:sz w:val="24"/>
          <w:szCs w:val="24"/>
        </w:rPr>
        <w:t>.</w:t>
      </w:r>
      <w:r w:rsidR="006C547E">
        <w:rPr>
          <w:rFonts w:ascii="Times New Roman" w:hAnsi="Times New Roman" w:cs="Times New Roman"/>
          <w:sz w:val="24"/>
          <w:szCs w:val="24"/>
        </w:rPr>
        <w:t xml:space="preserve"> </w:t>
      </w:r>
      <w:r w:rsidR="00937D45">
        <w:rPr>
          <w:rFonts w:ascii="Times New Roman" w:hAnsi="Times New Roman" w:cs="Times New Roman"/>
          <w:sz w:val="24"/>
          <w:szCs w:val="24"/>
        </w:rPr>
        <w:t>To a</w:t>
      </w:r>
      <w:r w:rsidR="00A85F88">
        <w:rPr>
          <w:rFonts w:ascii="Times New Roman" w:hAnsi="Times New Roman" w:cs="Times New Roman"/>
          <w:sz w:val="24"/>
          <w:szCs w:val="24"/>
        </w:rPr>
        <w:t xml:space="preserve">dapt the legislative framework in order to </w:t>
      </w:r>
      <w:r w:rsidR="00283B83" w:rsidRPr="00283B83">
        <w:rPr>
          <w:rFonts w:ascii="Times New Roman" w:hAnsi="Times New Roman" w:cs="Times New Roman"/>
          <w:sz w:val="24"/>
          <w:szCs w:val="24"/>
        </w:rPr>
        <w:t>ensure access to sexual and reproductive health services, including contraception and family planning, for unmarried women as well as married women</w:t>
      </w:r>
      <w:r w:rsidR="00A85F88">
        <w:rPr>
          <w:rFonts w:ascii="Times New Roman" w:hAnsi="Times New Roman" w:cs="Times New Roman"/>
          <w:sz w:val="24"/>
          <w:szCs w:val="24"/>
        </w:rPr>
        <w:t>,</w:t>
      </w:r>
      <w:r w:rsidR="00283B83" w:rsidRPr="00283B83">
        <w:rPr>
          <w:rFonts w:ascii="Times New Roman" w:hAnsi="Times New Roman" w:cs="Times New Roman"/>
          <w:sz w:val="24"/>
          <w:szCs w:val="24"/>
        </w:rPr>
        <w:t xml:space="preserve"> without the consent of </w:t>
      </w:r>
      <w:r w:rsidR="00A85F88">
        <w:rPr>
          <w:rFonts w:ascii="Times New Roman" w:hAnsi="Times New Roman" w:cs="Times New Roman"/>
          <w:sz w:val="24"/>
          <w:szCs w:val="24"/>
        </w:rPr>
        <w:t>their spouse.</w:t>
      </w:r>
    </w:p>
    <w:p w:rsidR="00EA1930" w:rsidRPr="00EA1930" w:rsidRDefault="00EA1930" w:rsidP="006A3A17">
      <w:pPr>
        <w:spacing w:after="0" w:line="240" w:lineRule="auto"/>
        <w:jc w:val="both"/>
        <w:rPr>
          <w:rFonts w:ascii="Times New Roman" w:hAnsi="Times New Roman" w:cs="Times New Roman"/>
          <w:sz w:val="24"/>
          <w:szCs w:val="24"/>
        </w:rPr>
      </w:pPr>
    </w:p>
    <w:p w:rsidR="006A3A17" w:rsidRPr="006A3A17" w:rsidRDefault="006C547E" w:rsidP="006A3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A3A17" w:rsidRPr="006A3A17">
        <w:rPr>
          <w:rFonts w:ascii="Times New Roman" w:hAnsi="Times New Roman" w:cs="Times New Roman"/>
          <w:sz w:val="24"/>
          <w:szCs w:val="24"/>
        </w:rPr>
        <w:t>hank you, Mr. President</w:t>
      </w:r>
    </w:p>
    <w:p w:rsidR="00DC13A6" w:rsidRDefault="00DC13A6"/>
    <w:sectPr w:rsidR="00DC13A6" w:rsidSect="00E175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61" w:rsidRDefault="003A3461" w:rsidP="006A3A17">
      <w:pPr>
        <w:spacing w:after="0" w:line="240" w:lineRule="auto"/>
      </w:pPr>
      <w:r>
        <w:separator/>
      </w:r>
    </w:p>
  </w:endnote>
  <w:endnote w:type="continuationSeparator" w:id="0">
    <w:p w:rsidR="003A3461" w:rsidRDefault="003A3461" w:rsidP="006A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88" w:rsidRDefault="00A85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88" w:rsidRDefault="00A85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88" w:rsidRDefault="00A85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61" w:rsidRDefault="003A3461" w:rsidP="006A3A17">
      <w:pPr>
        <w:spacing w:after="0" w:line="240" w:lineRule="auto"/>
      </w:pPr>
      <w:r>
        <w:separator/>
      </w:r>
    </w:p>
  </w:footnote>
  <w:footnote w:type="continuationSeparator" w:id="0">
    <w:p w:rsidR="003A3461" w:rsidRDefault="003A3461" w:rsidP="006A3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45" w:rsidRDefault="00E175AA" w:rsidP="00E175AA">
    <w:pPr>
      <w:pStyle w:val="Header"/>
      <w:jc w:val="center"/>
      <w:rPr>
        <w:rFonts w:ascii="Arial Unicode MS" w:eastAsia="Arial Unicode MS" w:hAnsi="Arial Unicode MS" w:cs="Arial Unicode MS"/>
        <w:color w:val="000000"/>
        <w:sz w:val="17"/>
      </w:rPr>
    </w:pPr>
    <w:bookmarkStart w:id="1" w:name="aliashStandardlabeling1r1HeaderEvenPages"/>
    <w:r w:rsidRPr="00E175AA">
      <w:rPr>
        <w:rFonts w:ascii="Arial Unicode MS" w:eastAsia="Arial Unicode MS" w:hAnsi="Arial Unicode MS" w:cs="Arial Unicode MS"/>
        <w:color w:val="000000"/>
        <w:sz w:val="17"/>
      </w:rPr>
      <w:t>USAGE INTERNE - N5 - INTERN GEBRUIK</w:t>
    </w:r>
  </w:p>
  <w:bookmarkEnd w:id="1"/>
  <w:p w:rsidR="00E175AA" w:rsidRDefault="00E17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45" w:rsidRDefault="00E175AA" w:rsidP="00E175AA">
    <w:pPr>
      <w:pStyle w:val="Header"/>
      <w:jc w:val="center"/>
      <w:rPr>
        <w:rFonts w:ascii="Arial Unicode MS" w:eastAsia="Arial Unicode MS" w:hAnsi="Arial Unicode MS" w:cs="Arial Unicode MS"/>
        <w:color w:val="000000"/>
        <w:sz w:val="17"/>
      </w:rPr>
    </w:pPr>
    <w:bookmarkStart w:id="2" w:name="aliashStandardlabeling1reg1HeaderPrimary"/>
    <w:r w:rsidRPr="00E175AA">
      <w:rPr>
        <w:rFonts w:ascii="Arial Unicode MS" w:eastAsia="Arial Unicode MS" w:hAnsi="Arial Unicode MS" w:cs="Arial Unicode MS"/>
        <w:color w:val="000000"/>
        <w:sz w:val="17"/>
      </w:rPr>
      <w:t>USAGE INTERNE - N5 - INTERN GEBRUIK</w:t>
    </w:r>
  </w:p>
  <w:bookmarkEnd w:id="2"/>
  <w:p w:rsidR="00E175AA" w:rsidRDefault="00E17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45" w:rsidRDefault="00E175AA" w:rsidP="00E175AA">
    <w:pPr>
      <w:pStyle w:val="Header"/>
      <w:jc w:val="center"/>
      <w:rPr>
        <w:rFonts w:ascii="Arial Unicode MS" w:eastAsia="Arial Unicode MS" w:hAnsi="Arial Unicode MS" w:cs="Arial Unicode MS"/>
        <w:color w:val="000000"/>
        <w:sz w:val="17"/>
      </w:rPr>
    </w:pPr>
    <w:bookmarkStart w:id="3" w:name="aliashStandardlabeling1r1HeaderFirstPage"/>
    <w:r w:rsidRPr="00E175AA">
      <w:rPr>
        <w:rFonts w:ascii="Arial Unicode MS" w:eastAsia="Arial Unicode MS" w:hAnsi="Arial Unicode MS" w:cs="Arial Unicode MS"/>
        <w:color w:val="000000"/>
        <w:sz w:val="17"/>
      </w:rPr>
      <w:t>USAGE INTERNE - N5 - INTERN GEBRUIK</w:t>
    </w:r>
  </w:p>
  <w:bookmarkEnd w:id="3"/>
  <w:p w:rsidR="00E175AA" w:rsidRDefault="00E17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6F3C"/>
    <w:multiLevelType w:val="hybridMultilevel"/>
    <w:tmpl w:val="6BC62056"/>
    <w:lvl w:ilvl="0" w:tplc="03FE6008">
      <w:start w:val="33"/>
      <w:numFmt w:val="bullet"/>
      <w:lvlText w:val="-"/>
      <w:lvlJc w:val="left"/>
      <w:pPr>
        <w:ind w:left="360" w:hanging="360"/>
      </w:pPr>
      <w:rPr>
        <w:rFonts w:ascii="Verdana" w:eastAsia="Calibri" w:hAnsi="Verdan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9926424"/>
    <w:multiLevelType w:val="hybridMultilevel"/>
    <w:tmpl w:val="F634E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452A55"/>
    <w:multiLevelType w:val="hybridMultilevel"/>
    <w:tmpl w:val="4E965BE6"/>
    <w:lvl w:ilvl="0" w:tplc="03FE6008">
      <w:start w:val="33"/>
      <w:numFmt w:val="bullet"/>
      <w:lvlText w:val="-"/>
      <w:lvlJc w:val="left"/>
      <w:pPr>
        <w:ind w:left="36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17"/>
    <w:rsid w:val="00010DAC"/>
    <w:rsid w:val="00017B43"/>
    <w:rsid w:val="00045400"/>
    <w:rsid w:val="00045672"/>
    <w:rsid w:val="000655A1"/>
    <w:rsid w:val="000D377E"/>
    <w:rsid w:val="00243693"/>
    <w:rsid w:val="00283B83"/>
    <w:rsid w:val="003600B2"/>
    <w:rsid w:val="003A3461"/>
    <w:rsid w:val="003D256C"/>
    <w:rsid w:val="003D2F81"/>
    <w:rsid w:val="00413B05"/>
    <w:rsid w:val="004B47A0"/>
    <w:rsid w:val="00516B94"/>
    <w:rsid w:val="006A3A17"/>
    <w:rsid w:val="006C547E"/>
    <w:rsid w:val="008160E6"/>
    <w:rsid w:val="00835944"/>
    <w:rsid w:val="008431BF"/>
    <w:rsid w:val="0089092F"/>
    <w:rsid w:val="00895AE9"/>
    <w:rsid w:val="008D7267"/>
    <w:rsid w:val="00937D45"/>
    <w:rsid w:val="009A4149"/>
    <w:rsid w:val="00A24B2C"/>
    <w:rsid w:val="00A50809"/>
    <w:rsid w:val="00A85F88"/>
    <w:rsid w:val="00AC3115"/>
    <w:rsid w:val="00BB5EB8"/>
    <w:rsid w:val="00C266A1"/>
    <w:rsid w:val="00C35A12"/>
    <w:rsid w:val="00C82EB5"/>
    <w:rsid w:val="00CB6C31"/>
    <w:rsid w:val="00CE7122"/>
    <w:rsid w:val="00DB661B"/>
    <w:rsid w:val="00DC13A6"/>
    <w:rsid w:val="00DC24BB"/>
    <w:rsid w:val="00E175AA"/>
    <w:rsid w:val="00E46F89"/>
    <w:rsid w:val="00EA1930"/>
    <w:rsid w:val="00F1135E"/>
    <w:rsid w:val="00FB7F1C"/>
    <w:rsid w:val="00FC3EDD"/>
    <w:rsid w:val="00FE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semiHidden/>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semiHidden/>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50</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D45B6352365A4788040113A2F1AB1F" ma:contentTypeVersion="2" ma:contentTypeDescription="Country Statements" ma:contentTypeScope="" ma:versionID="1bb9ed244357c83df755c28fadf61668">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D03F2-D8F5-4DC9-B411-2E99D7D649D3}"/>
</file>

<file path=customXml/itemProps2.xml><?xml version="1.0" encoding="utf-8"?>
<ds:datastoreItem xmlns:ds="http://schemas.openxmlformats.org/officeDocument/2006/customXml" ds:itemID="{C502C8E4-0DE5-4116-9B2C-343F5BBFA6CC}"/>
</file>

<file path=customXml/itemProps3.xml><?xml version="1.0" encoding="utf-8"?>
<ds:datastoreItem xmlns:ds="http://schemas.openxmlformats.org/officeDocument/2006/customXml" ds:itemID="{13F13D8E-58F1-4F77-A293-385DC8776931}"/>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1349</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creator>Van Caeneghem Charlotte - C4.1</dc:creator>
  <cp:lastModifiedBy>Joosten Véronique - M3</cp:lastModifiedBy>
  <cp:revision>7</cp:revision>
  <dcterms:created xsi:type="dcterms:W3CDTF">2017-05-01T15:05:00Z</dcterms:created>
  <dcterms:modified xsi:type="dcterms:W3CDTF">2017-05-02T15:22:00Z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1a8229fb-fef3-481b-a053-a76180f638ba</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y fmtid="{D5CDD505-2E9C-101B-9397-08002B2CF9AE}" pid="5" name="ContentTypeId">
    <vt:lpwstr>0x010100CA92D31222379248846EF4F1EBFB5EDE0047D45B6352365A4788040113A2F1AB1F</vt:lpwstr>
  </property>
</Properties>
</file>